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86F0" w14:textId="59470AAC" w:rsidR="006A4194" w:rsidRDefault="006A4194" w:rsidP="006A4194">
      <w:pPr>
        <w:pStyle w:val="Pagrindinistekstas"/>
        <w:spacing w:before="107"/>
        <w:rPr>
          <w:rFonts w:ascii="Times New Roman" w:hAnsi="Times New Roman" w:cs="Times New Roman"/>
          <w:b/>
        </w:rPr>
      </w:pPr>
      <w:r w:rsidRPr="006A419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 wp14:anchorId="0762EF63" wp14:editId="73FD88C5">
            <wp:simplePos x="0" y="0"/>
            <wp:positionH relativeFrom="page">
              <wp:posOffset>8188325</wp:posOffset>
            </wp:positionH>
            <wp:positionV relativeFrom="paragraph">
              <wp:posOffset>2540</wp:posOffset>
            </wp:positionV>
            <wp:extent cx="500960" cy="411362"/>
            <wp:effectExtent l="0" t="0" r="0" b="0"/>
            <wp:wrapNone/>
            <wp:docPr id="14" name="Image 14" descr="File:Logo of Vilnius.svg - Wiki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File:Logo of Vilnius.svg - Wikipe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60" cy="41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4194">
        <w:rPr>
          <w:rFonts w:ascii="Times New Roman" w:hAnsi="Times New Roman" w:cs="Times New Roman"/>
          <w:b/>
        </w:rPr>
        <w:t xml:space="preserve">                                            PRIĖMIMAS Į VILNIAUS ŽEMYNOS PROGIMNAZIJĄ 2024 </w:t>
      </w:r>
      <w:r w:rsidR="00A11DD3">
        <w:rPr>
          <w:rFonts w:ascii="Times New Roman" w:hAnsi="Times New Roman" w:cs="Times New Roman"/>
          <w:b/>
        </w:rPr>
        <w:t>m.</w:t>
      </w:r>
    </w:p>
    <w:p w14:paraId="156C5D89" w14:textId="75A28037" w:rsidR="006A4194" w:rsidRPr="006A4194" w:rsidRDefault="006A4194" w:rsidP="006A4194">
      <w:pPr>
        <w:pStyle w:val="Pagrindinistekstas"/>
        <w:spacing w:before="107"/>
        <w:rPr>
          <w:rFonts w:ascii="Times New Roman" w:hAnsi="Times New Roman" w:cs="Times New Roman"/>
          <w:b/>
        </w:rPr>
      </w:pPr>
    </w:p>
    <w:p w14:paraId="0DBAB17B" w14:textId="77777777" w:rsidR="003843B9" w:rsidRPr="006A4194" w:rsidRDefault="003843B9" w:rsidP="003843B9">
      <w:pPr>
        <w:rPr>
          <w:rFonts w:ascii="Times New Roman" w:hAnsi="Times New Roman" w:cs="Times New Roman"/>
          <w:sz w:val="28"/>
          <w:szCs w:val="28"/>
        </w:rPr>
      </w:pPr>
      <w:bookmarkStart w:id="0" w:name="Skaidrė_2"/>
      <w:bookmarkEnd w:id="0"/>
      <w:r w:rsidRPr="006A419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6E22C5B" w14:textId="0E70A0B9" w:rsidR="006A4194" w:rsidRPr="006A4194" w:rsidRDefault="006A4194" w:rsidP="003843B9">
      <w:pPr>
        <w:pStyle w:val="Sraopastraipa"/>
        <w:tabs>
          <w:tab w:val="left" w:pos="1271"/>
        </w:tabs>
        <w:spacing w:line="244" w:lineRule="auto"/>
        <w:ind w:left="990" w:right="672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6A4194">
        <w:rPr>
          <w:rFonts w:ascii="Times New Roman" w:hAnsi="Times New Roman" w:cs="Times New Roman"/>
          <w:color w:val="C00000"/>
          <w:sz w:val="28"/>
          <w:szCs w:val="28"/>
        </w:rPr>
        <w:t>PRAŠYMO</w:t>
      </w:r>
      <w:r w:rsidRPr="006A4194">
        <w:rPr>
          <w:rFonts w:ascii="Times New Roman" w:hAnsi="Times New Roman" w:cs="Times New Roman"/>
          <w:color w:val="C00000"/>
          <w:spacing w:val="-1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color w:val="C00000"/>
          <w:spacing w:val="-2"/>
          <w:sz w:val="28"/>
          <w:szCs w:val="28"/>
        </w:rPr>
        <w:t>PATEIKIMAS</w:t>
      </w:r>
    </w:p>
    <w:bookmarkEnd w:id="1"/>
    <w:p w14:paraId="0DCC820B" w14:textId="77777777" w:rsidR="006A4194" w:rsidRPr="006A4194" w:rsidRDefault="006A4194" w:rsidP="006A4194">
      <w:pPr>
        <w:pStyle w:val="Pagrindinistekstas"/>
        <w:spacing w:before="96"/>
        <w:rPr>
          <w:rFonts w:ascii="Arial"/>
          <w:b/>
        </w:rPr>
      </w:pPr>
    </w:p>
    <w:p w14:paraId="79A59172" w14:textId="77777777" w:rsidR="006A4194" w:rsidRPr="006A4194" w:rsidRDefault="006A4194" w:rsidP="006A4194">
      <w:pPr>
        <w:spacing w:line="265" w:lineRule="exact"/>
        <w:ind w:left="467"/>
        <w:rPr>
          <w:rFonts w:ascii="Times New Roman" w:hAnsi="Times New Roman" w:cs="Times New Roman"/>
          <w:b/>
          <w:sz w:val="28"/>
          <w:szCs w:val="28"/>
        </w:rPr>
      </w:pPr>
      <w:r w:rsidRPr="006A4194">
        <w:rPr>
          <w:rFonts w:ascii="Times New Roman" w:hAnsi="Times New Roman" w:cs="Times New Roman"/>
          <w:b/>
          <w:sz w:val="28"/>
          <w:szCs w:val="28"/>
        </w:rPr>
        <w:t>Prašymai</w:t>
      </w:r>
      <w:r w:rsidRPr="006A41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per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e.</w:t>
      </w:r>
      <w:r w:rsidRPr="006A419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sistemą</w:t>
      </w:r>
      <w:r w:rsidRPr="006A419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teikiami</w:t>
      </w:r>
      <w:r w:rsidRPr="006A419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 xml:space="preserve">tais </w:t>
      </w:r>
      <w:r w:rsidRPr="006A4194">
        <w:rPr>
          <w:rFonts w:ascii="Times New Roman" w:hAnsi="Times New Roman" w:cs="Times New Roman"/>
          <w:sz w:val="28"/>
          <w:szCs w:val="28"/>
        </w:rPr>
        <w:t>kalendoriniais</w:t>
      </w:r>
      <w:r w:rsidRPr="006A419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metais,</w:t>
      </w:r>
      <w:r w:rsidRPr="006A419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kuriais</w:t>
      </w:r>
      <w:r w:rsidRPr="006A419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pacing w:val="-2"/>
          <w:sz w:val="28"/>
          <w:szCs w:val="28"/>
        </w:rPr>
        <w:t>vaikas:</w:t>
      </w:r>
    </w:p>
    <w:p w14:paraId="5FC9BE1E" w14:textId="77777777" w:rsidR="006A4194" w:rsidRPr="006A4194" w:rsidRDefault="006A4194" w:rsidP="006A4194">
      <w:pPr>
        <w:pStyle w:val="Sraopastraipa"/>
        <w:numPr>
          <w:ilvl w:val="0"/>
          <w:numId w:val="2"/>
        </w:numPr>
        <w:tabs>
          <w:tab w:val="left" w:pos="1007"/>
        </w:tabs>
        <w:spacing w:line="349" w:lineRule="exact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pradeda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lankyti</w:t>
      </w:r>
      <w:r w:rsidRPr="006A41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>mokyklą;</w:t>
      </w:r>
    </w:p>
    <w:p w14:paraId="598F80E7" w14:textId="36E15B9E" w:rsidR="006A4194" w:rsidRPr="006A4194" w:rsidRDefault="006A4194" w:rsidP="006A4194">
      <w:pPr>
        <w:pStyle w:val="Sraopastraipa"/>
        <w:numPr>
          <w:ilvl w:val="0"/>
          <w:numId w:val="2"/>
        </w:numPr>
        <w:tabs>
          <w:tab w:val="left" w:pos="1007"/>
        </w:tabs>
        <w:spacing w:line="331" w:lineRule="exact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keičia</w:t>
      </w:r>
      <w:r w:rsidRPr="006A419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ugdymo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programą</w:t>
      </w:r>
      <w:r w:rsidRPr="006A41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(pereina</w:t>
      </w:r>
      <w:r w:rsidRPr="006A41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iš</w:t>
      </w:r>
      <w:r w:rsidRPr="006A419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4</w:t>
      </w:r>
      <w:r w:rsidRPr="006A41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klasės</w:t>
      </w:r>
      <w:r w:rsidRPr="006A41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j 5</w:t>
      </w:r>
      <w:r w:rsidRPr="006A41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klasę)</w:t>
      </w:r>
    </w:p>
    <w:p w14:paraId="71510F5B" w14:textId="77777777" w:rsidR="006A4194" w:rsidRPr="006A4194" w:rsidRDefault="006A4194" w:rsidP="006A4194">
      <w:pPr>
        <w:pStyle w:val="Sraopastraipa"/>
        <w:numPr>
          <w:ilvl w:val="0"/>
          <w:numId w:val="2"/>
        </w:numPr>
        <w:tabs>
          <w:tab w:val="left" w:pos="1007"/>
        </w:tabs>
        <w:spacing w:line="331" w:lineRule="exact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pereina</w:t>
      </w:r>
      <w:r w:rsidRPr="006A419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mokytis j</w:t>
      </w:r>
      <w:r w:rsidRPr="006A41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kitą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 xml:space="preserve"> mokyklą;</w:t>
      </w:r>
    </w:p>
    <w:p w14:paraId="4DC71669" w14:textId="77777777" w:rsidR="006A4194" w:rsidRPr="006A4194" w:rsidRDefault="006A4194" w:rsidP="006A4194">
      <w:pPr>
        <w:pStyle w:val="Sraopastraipa"/>
        <w:numPr>
          <w:ilvl w:val="0"/>
          <w:numId w:val="2"/>
        </w:numPr>
        <w:tabs>
          <w:tab w:val="left" w:pos="1007"/>
        </w:tabs>
        <w:spacing w:line="408" w:lineRule="exact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naujai</w:t>
      </w:r>
      <w:r w:rsidRPr="006A41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atvykę</w:t>
      </w:r>
      <w:r w:rsidRPr="006A41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>mokiniai.</w:t>
      </w:r>
    </w:p>
    <w:p w14:paraId="2A213222" w14:textId="6E63ED0B" w:rsidR="006A4194" w:rsidRPr="002A3053" w:rsidRDefault="006A4194" w:rsidP="002A3053">
      <w:pPr>
        <w:pStyle w:val="Sraopastraipa"/>
        <w:numPr>
          <w:ilvl w:val="3"/>
          <w:numId w:val="3"/>
        </w:numPr>
        <w:tabs>
          <w:tab w:val="left" w:pos="1007"/>
        </w:tabs>
        <w:spacing w:before="107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Priėmimas</w:t>
      </w:r>
      <w:r w:rsidRPr="006A419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Vilniaus</w:t>
      </w:r>
      <w:r w:rsidRPr="006A419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mieste</w:t>
      </w:r>
      <w:r w:rsidRPr="006A419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vykdomas</w:t>
      </w:r>
      <w:r w:rsidRPr="006A4194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teritoriniu</w:t>
      </w:r>
      <w:r w:rsidRPr="006A4194">
        <w:rPr>
          <w:rFonts w:ascii="Times New Roman" w:hAnsi="Times New Roman" w:cs="Times New Roman"/>
          <w:b/>
          <w:spacing w:val="5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principu</w:t>
      </w:r>
      <w:r w:rsidRPr="006A4194">
        <w:rPr>
          <w:rFonts w:ascii="Times New Roman" w:hAnsi="Times New Roman" w:cs="Times New Roman"/>
          <w:sz w:val="28"/>
          <w:szCs w:val="28"/>
        </w:rPr>
        <w:t>,</w:t>
      </w:r>
      <w:r w:rsidRPr="006A419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t.</w:t>
      </w:r>
      <w:r w:rsidRPr="006A419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y.</w:t>
      </w:r>
      <w:r w:rsidRPr="006A419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remiantis</w:t>
      </w:r>
      <w:r w:rsidRPr="006A419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gyventojų</w:t>
      </w:r>
      <w:r w:rsidRPr="006A419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deklaruota</w:t>
      </w:r>
      <w:r w:rsidRPr="006A419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gyvenamąja</w:t>
      </w:r>
      <w:r w:rsidRPr="006A419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>vieta.</w:t>
      </w:r>
      <w:r w:rsidR="002A30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b/>
          <w:sz w:val="28"/>
          <w:szCs w:val="28"/>
        </w:rPr>
        <w:t>Faktinė</w:t>
      </w:r>
      <w:r w:rsidRPr="002A30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b/>
          <w:sz w:val="28"/>
          <w:szCs w:val="28"/>
        </w:rPr>
        <w:t>gyvenamoji</w:t>
      </w:r>
      <w:r w:rsidRPr="002A305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sz w:val="28"/>
          <w:szCs w:val="28"/>
        </w:rPr>
        <w:t>vieta</w:t>
      </w:r>
      <w:r w:rsidRPr="002A30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sz w:val="28"/>
          <w:szCs w:val="28"/>
        </w:rPr>
        <w:t>jokios</w:t>
      </w:r>
      <w:r w:rsidRPr="002A30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A3053">
        <w:rPr>
          <w:rFonts w:ascii="Times New Roman" w:hAnsi="Times New Roman" w:cs="Times New Roman"/>
          <w:b/>
          <w:sz w:val="28"/>
          <w:szCs w:val="28"/>
        </w:rPr>
        <w:t>jtakos</w:t>
      </w:r>
      <w:proofErr w:type="spellEnd"/>
      <w:r w:rsidRPr="002A30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sz w:val="28"/>
          <w:szCs w:val="28"/>
        </w:rPr>
        <w:t>priėmimui</w:t>
      </w:r>
      <w:r w:rsidRPr="002A305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b/>
          <w:sz w:val="28"/>
          <w:szCs w:val="28"/>
        </w:rPr>
        <w:t>neturi</w:t>
      </w:r>
      <w:r w:rsidRPr="002A305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b/>
          <w:sz w:val="28"/>
          <w:szCs w:val="28"/>
        </w:rPr>
        <w:t>(jokios</w:t>
      </w:r>
      <w:r w:rsidRPr="002A305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b/>
          <w:sz w:val="28"/>
          <w:szCs w:val="28"/>
        </w:rPr>
        <w:t>nuomos</w:t>
      </w:r>
      <w:r w:rsidRPr="002A305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b/>
          <w:sz w:val="28"/>
          <w:szCs w:val="28"/>
        </w:rPr>
        <w:t>sutartys</w:t>
      </w:r>
      <w:r w:rsidRPr="002A30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negalioja).</w:t>
      </w:r>
    </w:p>
    <w:p w14:paraId="568D0D34" w14:textId="77777777" w:rsidR="006A4194" w:rsidRPr="006A4194" w:rsidRDefault="006A4194" w:rsidP="006A4194">
      <w:pPr>
        <w:pStyle w:val="Sraopastraipa"/>
        <w:numPr>
          <w:ilvl w:val="3"/>
          <w:numId w:val="3"/>
        </w:numPr>
        <w:tabs>
          <w:tab w:val="left" w:pos="1007"/>
        </w:tabs>
        <w:spacing w:before="33" w:line="332" w:lineRule="exact"/>
        <w:ind w:right="510"/>
        <w:jc w:val="both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 xml:space="preserve">Kiekvienai ugdymo </w:t>
      </w:r>
      <w:proofErr w:type="spellStart"/>
      <w:r w:rsidRPr="006A4194">
        <w:rPr>
          <w:rFonts w:ascii="Times New Roman" w:hAnsi="Times New Roman" w:cs="Times New Roman"/>
          <w:sz w:val="28"/>
          <w:szCs w:val="28"/>
        </w:rPr>
        <w:t>jstaigai</w:t>
      </w:r>
      <w:proofErr w:type="spellEnd"/>
      <w:r w:rsidRPr="006A4194">
        <w:rPr>
          <w:rFonts w:ascii="Times New Roman" w:hAnsi="Times New Roman" w:cs="Times New Roman"/>
          <w:sz w:val="28"/>
          <w:szCs w:val="28"/>
        </w:rPr>
        <w:t xml:space="preserve"> Vilniaus mieste priskiriamos aptarnavimo teritorijos, todėl </w:t>
      </w:r>
      <w:r w:rsidRPr="006A4194">
        <w:rPr>
          <w:rFonts w:ascii="Times New Roman" w:hAnsi="Times New Roman" w:cs="Times New Roman"/>
          <w:b/>
          <w:sz w:val="28"/>
          <w:szCs w:val="28"/>
        </w:rPr>
        <w:t xml:space="preserve">pirmiausia siekiama užtikrinti mokymosi prieinamumą </w:t>
      </w:r>
      <w:r w:rsidRPr="006A4194">
        <w:rPr>
          <w:rFonts w:ascii="Times New Roman" w:hAnsi="Times New Roman" w:cs="Times New Roman"/>
          <w:sz w:val="28"/>
          <w:szCs w:val="28"/>
        </w:rPr>
        <w:t xml:space="preserve">pagal bendrojo ugdymo programas asmenims, gyvenantiems Savivaldybės mokykloms priskirtose </w:t>
      </w:r>
      <w:r w:rsidRPr="006A4194">
        <w:rPr>
          <w:rFonts w:ascii="Times New Roman" w:hAnsi="Times New Roman" w:cs="Times New Roman"/>
          <w:b/>
          <w:sz w:val="28"/>
          <w:szCs w:val="28"/>
        </w:rPr>
        <w:t>mokyklų aptarnavimo teritorijose</w:t>
      </w:r>
      <w:r w:rsidRPr="006A4194">
        <w:rPr>
          <w:rFonts w:ascii="Times New Roman" w:hAnsi="Times New Roman" w:cs="Times New Roman"/>
          <w:sz w:val="28"/>
          <w:szCs w:val="28"/>
        </w:rPr>
        <w:t>.</w:t>
      </w:r>
    </w:p>
    <w:p w14:paraId="4EFC2237" w14:textId="624D8304" w:rsidR="006A4194" w:rsidRPr="002A3053" w:rsidRDefault="006A4194" w:rsidP="002A3053">
      <w:pPr>
        <w:pStyle w:val="Sraopastraipa"/>
        <w:numPr>
          <w:ilvl w:val="3"/>
          <w:numId w:val="3"/>
        </w:numPr>
        <w:tabs>
          <w:tab w:val="left" w:pos="1067"/>
        </w:tabs>
        <w:spacing w:line="339" w:lineRule="exact"/>
        <w:ind w:left="1067" w:hanging="600"/>
        <w:rPr>
          <w:rFonts w:ascii="Times New Roman" w:hAnsi="Times New Roman" w:cs="Times New Roman"/>
          <w:b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Esant</w:t>
      </w:r>
      <w:r w:rsidRPr="006A419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laisvų</w:t>
      </w:r>
      <w:r w:rsidRPr="006A419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vietų</w:t>
      </w:r>
      <w:r w:rsidRPr="006A419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j</w:t>
      </w:r>
      <w:r w:rsidRPr="006A419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Savivaldybės</w:t>
      </w:r>
      <w:r w:rsidRPr="006A419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mokyklas</w:t>
      </w:r>
      <w:r w:rsidRPr="006A419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gali</w:t>
      </w:r>
      <w:r w:rsidRPr="006A4194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būti</w:t>
      </w:r>
      <w:r w:rsidRPr="006A4194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priimami</w:t>
      </w:r>
      <w:r w:rsidRPr="006A4194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asmenys</w:t>
      </w:r>
      <w:r w:rsidRPr="006A4194">
        <w:rPr>
          <w:rFonts w:ascii="Times New Roman" w:hAnsi="Times New Roman" w:cs="Times New Roman"/>
          <w:sz w:val="28"/>
          <w:szCs w:val="28"/>
        </w:rPr>
        <w:t>,</w:t>
      </w:r>
      <w:r w:rsidRPr="006A419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gyvenantys</w:t>
      </w:r>
      <w:r w:rsidRPr="006A419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kitose</w:t>
      </w:r>
      <w:r w:rsidRPr="006A4194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Savivaldybės</w:t>
      </w:r>
      <w:r w:rsidRPr="006A419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pacing w:val="-2"/>
          <w:sz w:val="28"/>
          <w:szCs w:val="28"/>
        </w:rPr>
        <w:t>mokyklų</w:t>
      </w:r>
      <w:r w:rsidR="002A305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b/>
          <w:sz w:val="28"/>
          <w:szCs w:val="28"/>
        </w:rPr>
        <w:t>aptarnavimo</w:t>
      </w:r>
      <w:r w:rsidRPr="002A305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A3053">
        <w:rPr>
          <w:rFonts w:ascii="Times New Roman" w:hAnsi="Times New Roman" w:cs="Times New Roman"/>
          <w:b/>
          <w:spacing w:val="-2"/>
          <w:sz w:val="28"/>
          <w:szCs w:val="28"/>
        </w:rPr>
        <w:t>teritorijose</w:t>
      </w:r>
      <w:r w:rsidRPr="002A305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9B96814" w14:textId="77777777" w:rsidR="006A4194" w:rsidRPr="006A4194" w:rsidRDefault="006A4194" w:rsidP="006A4194">
      <w:pPr>
        <w:pStyle w:val="Sraopastraipa"/>
        <w:numPr>
          <w:ilvl w:val="3"/>
          <w:numId w:val="3"/>
        </w:numPr>
        <w:tabs>
          <w:tab w:val="left" w:pos="1007"/>
          <w:tab w:val="left" w:pos="1066"/>
        </w:tabs>
        <w:spacing w:before="33" w:line="332" w:lineRule="exact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color w:val="585858"/>
          <w:sz w:val="28"/>
          <w:szCs w:val="28"/>
        </w:rPr>
        <w:tab/>
      </w:r>
      <w:r w:rsidRPr="006A4194">
        <w:rPr>
          <w:rFonts w:ascii="Times New Roman" w:hAnsi="Times New Roman" w:cs="Times New Roman"/>
          <w:b/>
          <w:sz w:val="28"/>
          <w:szCs w:val="28"/>
        </w:rPr>
        <w:t>Likus laisvų vietų j Savivaldybės mokyklas</w:t>
      </w:r>
      <w:r w:rsidRPr="006A4194">
        <w:rPr>
          <w:rFonts w:ascii="Times New Roman" w:hAnsi="Times New Roman" w:cs="Times New Roman"/>
          <w:sz w:val="28"/>
          <w:szCs w:val="28"/>
        </w:rPr>
        <w:t xml:space="preserve">, kai visi vaikai, kurių deklaruota gyvenamoji vieta yra Savivaldybės teritorijoje, yra priskirti j ugdymo </w:t>
      </w:r>
      <w:proofErr w:type="spellStart"/>
      <w:r w:rsidRPr="006A4194">
        <w:rPr>
          <w:rFonts w:ascii="Times New Roman" w:hAnsi="Times New Roman" w:cs="Times New Roman"/>
          <w:sz w:val="28"/>
          <w:szCs w:val="28"/>
        </w:rPr>
        <w:t>jstaigas</w:t>
      </w:r>
      <w:proofErr w:type="spellEnd"/>
      <w:r w:rsidRPr="006A4194">
        <w:rPr>
          <w:rFonts w:ascii="Times New Roman" w:hAnsi="Times New Roman" w:cs="Times New Roman"/>
          <w:sz w:val="28"/>
          <w:szCs w:val="28"/>
        </w:rPr>
        <w:t xml:space="preserve">, </w:t>
      </w:r>
      <w:r w:rsidRPr="006A4194">
        <w:rPr>
          <w:rFonts w:ascii="Times New Roman" w:hAnsi="Times New Roman" w:cs="Times New Roman"/>
          <w:b/>
          <w:sz w:val="28"/>
          <w:szCs w:val="28"/>
        </w:rPr>
        <w:t>gali būti priimami asmenys</w:t>
      </w:r>
      <w:r w:rsidRPr="006A4194">
        <w:rPr>
          <w:rFonts w:ascii="Times New Roman" w:hAnsi="Times New Roman" w:cs="Times New Roman"/>
          <w:sz w:val="28"/>
          <w:szCs w:val="28"/>
        </w:rPr>
        <w:t xml:space="preserve">, kurių gyvenamoji vieta </w:t>
      </w:r>
      <w:r w:rsidRPr="006A4194">
        <w:rPr>
          <w:rFonts w:ascii="Times New Roman" w:hAnsi="Times New Roman" w:cs="Times New Roman"/>
          <w:b/>
          <w:sz w:val="28"/>
          <w:szCs w:val="28"/>
        </w:rPr>
        <w:t>nėra deklaruota Savivaldybėje</w:t>
      </w:r>
      <w:r w:rsidRPr="006A4194">
        <w:rPr>
          <w:rFonts w:ascii="Times New Roman" w:hAnsi="Times New Roman" w:cs="Times New Roman"/>
          <w:sz w:val="28"/>
          <w:szCs w:val="28"/>
        </w:rPr>
        <w:t xml:space="preserve">. Šie vaikai </w:t>
      </w:r>
      <w:r w:rsidRPr="006A4194">
        <w:rPr>
          <w:rFonts w:ascii="Times New Roman" w:hAnsi="Times New Roman" w:cs="Times New Roman"/>
          <w:b/>
          <w:sz w:val="28"/>
          <w:szCs w:val="28"/>
        </w:rPr>
        <w:t>priimami pagal grafiką</w:t>
      </w:r>
      <w:r w:rsidRPr="006A4194">
        <w:rPr>
          <w:rFonts w:ascii="Times New Roman" w:hAnsi="Times New Roman" w:cs="Times New Roman"/>
          <w:sz w:val="28"/>
          <w:szCs w:val="28"/>
        </w:rPr>
        <w:t xml:space="preserve">, kuris tvirtinamas Savivaldybės administracijos Bendrojo ugdymo skyriaus vedėjo </w:t>
      </w:r>
      <w:proofErr w:type="spellStart"/>
      <w:r w:rsidRPr="006A4194">
        <w:rPr>
          <w:rFonts w:ascii="Times New Roman" w:hAnsi="Times New Roman" w:cs="Times New Roman"/>
          <w:sz w:val="28"/>
          <w:szCs w:val="28"/>
        </w:rPr>
        <w:t>jsakymu</w:t>
      </w:r>
      <w:proofErr w:type="spellEnd"/>
      <w:r w:rsidRPr="006A4194">
        <w:rPr>
          <w:rFonts w:ascii="Times New Roman" w:hAnsi="Times New Roman" w:cs="Times New Roman"/>
          <w:sz w:val="28"/>
          <w:szCs w:val="28"/>
        </w:rPr>
        <w:t>.</w:t>
      </w:r>
    </w:p>
    <w:p w14:paraId="18DAA7C7" w14:textId="2F4281D6" w:rsidR="006A4194" w:rsidRPr="006A4194" w:rsidRDefault="006A4194" w:rsidP="006A4194">
      <w:pPr>
        <w:pStyle w:val="Sraopastraipa"/>
        <w:numPr>
          <w:ilvl w:val="3"/>
          <w:numId w:val="3"/>
        </w:numPr>
        <w:tabs>
          <w:tab w:val="left" w:pos="1007"/>
        </w:tabs>
        <w:spacing w:before="206" w:line="242" w:lineRule="auto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b/>
          <w:sz w:val="28"/>
          <w:szCs w:val="28"/>
        </w:rPr>
        <w:t xml:space="preserve">Mokiniai, kurie pereina mokytis j aukštesnio lygmens programą </w:t>
      </w:r>
      <w:r w:rsidRPr="006A4194">
        <w:rPr>
          <w:rFonts w:ascii="Times New Roman" w:hAnsi="Times New Roman" w:cs="Times New Roman"/>
          <w:sz w:val="28"/>
          <w:szCs w:val="28"/>
        </w:rPr>
        <w:t xml:space="preserve">– penktą klasę– </w:t>
      </w:r>
      <w:r w:rsidRPr="006A4194">
        <w:rPr>
          <w:rFonts w:ascii="Times New Roman" w:hAnsi="Times New Roman" w:cs="Times New Roman"/>
          <w:b/>
          <w:sz w:val="28"/>
          <w:szCs w:val="28"/>
        </w:rPr>
        <w:t>toje pačioje mokykloje</w:t>
      </w:r>
      <w:r w:rsidRPr="006A4194">
        <w:rPr>
          <w:rFonts w:ascii="Times New Roman" w:hAnsi="Times New Roman" w:cs="Times New Roman"/>
          <w:sz w:val="28"/>
          <w:szCs w:val="28"/>
        </w:rPr>
        <w:t xml:space="preserve">, </w:t>
      </w:r>
      <w:r w:rsidRPr="006A4194">
        <w:rPr>
          <w:rFonts w:ascii="Times New Roman" w:hAnsi="Times New Roman" w:cs="Times New Roman"/>
          <w:b/>
          <w:sz w:val="28"/>
          <w:szCs w:val="28"/>
          <w:u w:val="thick"/>
        </w:rPr>
        <w:t xml:space="preserve">TEIKIA PRAŠYMĄ PER E.SISTEMĄ </w:t>
      </w:r>
      <w:r w:rsidRPr="006A4194">
        <w:rPr>
          <w:rFonts w:ascii="Times New Roman" w:hAnsi="Times New Roman" w:cs="Times New Roman"/>
          <w:sz w:val="28"/>
          <w:szCs w:val="28"/>
        </w:rPr>
        <w:t>(jiems užtikrinamas priėmimas be eilės, nepriklausomai</w:t>
      </w:r>
      <w:r w:rsidRPr="006A419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nuo deklaruotos gyvenamosios vietos)</w:t>
      </w:r>
    </w:p>
    <w:p w14:paraId="66CE56F2" w14:textId="08F1A7B6" w:rsidR="006A4194" w:rsidRPr="006A4194" w:rsidRDefault="006A4194" w:rsidP="006A4194">
      <w:pPr>
        <w:pStyle w:val="Sraopastraipa"/>
        <w:numPr>
          <w:ilvl w:val="3"/>
          <w:numId w:val="3"/>
        </w:numPr>
        <w:tabs>
          <w:tab w:val="left" w:pos="1007"/>
        </w:tabs>
        <w:spacing w:before="206" w:line="242" w:lineRule="auto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Prašymai mokytis nagrinėjami mokyklose</w:t>
      </w:r>
      <w:r w:rsidRPr="006A4194">
        <w:rPr>
          <w:rFonts w:ascii="Times New Roman" w:hAnsi="Times New Roman" w:cs="Times New Roman"/>
          <w:b/>
          <w:sz w:val="28"/>
          <w:szCs w:val="28"/>
        </w:rPr>
        <w:t xml:space="preserve"> gavus visus pirmumo kriterijus patvirtinančius dokumentus</w:t>
      </w:r>
      <w:r w:rsidRPr="006A4194">
        <w:rPr>
          <w:rFonts w:ascii="Times New Roman" w:hAnsi="Times New Roman" w:cs="Times New Roman"/>
          <w:sz w:val="28"/>
          <w:szCs w:val="28"/>
        </w:rPr>
        <w:t xml:space="preserve">, kurie pateikiami </w:t>
      </w:r>
      <w:r w:rsidRPr="006A4194">
        <w:rPr>
          <w:rFonts w:ascii="Times New Roman" w:hAnsi="Times New Roman" w:cs="Times New Roman"/>
          <w:b/>
          <w:sz w:val="28"/>
          <w:szCs w:val="28"/>
        </w:rPr>
        <w:t xml:space="preserve">TIK per e. sistemą </w:t>
      </w:r>
      <w:r w:rsidRPr="006A4194">
        <w:rPr>
          <w:rFonts w:ascii="Times New Roman" w:hAnsi="Times New Roman" w:cs="Times New Roman"/>
          <w:sz w:val="28"/>
          <w:szCs w:val="28"/>
        </w:rPr>
        <w:t xml:space="preserve">prašymo pildymo metu, bet </w:t>
      </w:r>
      <w:r w:rsidRPr="006A4194">
        <w:rPr>
          <w:rFonts w:ascii="Times New Roman" w:hAnsi="Times New Roman" w:cs="Times New Roman"/>
          <w:b/>
          <w:sz w:val="28"/>
          <w:szCs w:val="28"/>
        </w:rPr>
        <w:t>ne vėliau kaip paskutinę prašymams pateikti skirtą dieną</w:t>
      </w:r>
      <w:r w:rsidRPr="006A4194">
        <w:rPr>
          <w:rFonts w:ascii="Times New Roman" w:hAnsi="Times New Roman" w:cs="Times New Roman"/>
          <w:sz w:val="28"/>
          <w:szCs w:val="28"/>
        </w:rPr>
        <w:t>. Dokumentai pateikti ne per e. sistemą yra negaliojantis ir negali būti užskaitomi.</w:t>
      </w:r>
    </w:p>
    <w:p w14:paraId="14EA650C" w14:textId="3B4D8099" w:rsidR="006A4194" w:rsidRPr="006A4194" w:rsidRDefault="006A4194" w:rsidP="006A4194">
      <w:pPr>
        <w:pStyle w:val="Sraopastraipa"/>
        <w:numPr>
          <w:ilvl w:val="3"/>
          <w:numId w:val="3"/>
        </w:numPr>
        <w:tabs>
          <w:tab w:val="left" w:pos="1007"/>
        </w:tabs>
        <w:spacing w:before="206" w:line="242" w:lineRule="auto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Norint pavėluotai pridėti dokumentus, </w:t>
      </w:r>
      <w:r w:rsidRPr="006A4194">
        <w:rPr>
          <w:rFonts w:ascii="Times New Roman" w:hAnsi="Times New Roman" w:cs="Times New Roman"/>
          <w:sz w:val="28"/>
          <w:szCs w:val="28"/>
        </w:rPr>
        <w:t>gyventojai turi kreiptis j Nenumatytų atvejų nagrinėjimo komisiją ir tik gavus teigiamą sprendimą, dokumentai gali būti prisegti prie prašymo.</w:t>
      </w:r>
    </w:p>
    <w:p w14:paraId="7F333CBF" w14:textId="77777777" w:rsidR="006A4194" w:rsidRPr="006A4194" w:rsidRDefault="006A4194" w:rsidP="006A4194">
      <w:pPr>
        <w:rPr>
          <w:rFonts w:ascii="Times New Roman" w:hAnsi="Times New Roman" w:cs="Times New Roman"/>
          <w:sz w:val="24"/>
          <w:szCs w:val="24"/>
        </w:rPr>
      </w:pPr>
      <w:r w:rsidRPr="006A4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04125" w14:textId="77777777" w:rsidR="006A4194" w:rsidRPr="006A4194" w:rsidRDefault="006A4194" w:rsidP="006A4194">
      <w:pPr>
        <w:pStyle w:val="Antrat2"/>
        <w:spacing w:before="70"/>
        <w:ind w:left="315"/>
        <w:jc w:val="center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51662336" behindDoc="0" locked="0" layoutInCell="1" allowOverlap="1" wp14:anchorId="6754CA77" wp14:editId="3AE83689">
            <wp:simplePos x="0" y="0"/>
            <wp:positionH relativeFrom="page">
              <wp:posOffset>8531649</wp:posOffset>
            </wp:positionH>
            <wp:positionV relativeFrom="paragraph">
              <wp:posOffset>62718</wp:posOffset>
            </wp:positionV>
            <wp:extent cx="500960" cy="411362"/>
            <wp:effectExtent l="0" t="0" r="0" b="0"/>
            <wp:wrapNone/>
            <wp:docPr id="49" name="Image 49" descr="File:Logo of Vilnius.svg - Wiki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File:Logo of Vilnius.svg - Wikipe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960" cy="41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Skaidrė_10"/>
      <w:bookmarkEnd w:id="2"/>
      <w:r w:rsidRPr="006A4194">
        <w:rPr>
          <w:rFonts w:ascii="Times New Roman" w:hAnsi="Times New Roman" w:cs="Times New Roman"/>
          <w:color w:val="C00000"/>
          <w:sz w:val="28"/>
          <w:szCs w:val="28"/>
        </w:rPr>
        <w:t>REIKIA</w:t>
      </w:r>
      <w:r w:rsidRPr="006A4194">
        <w:rPr>
          <w:rFonts w:ascii="Times New Roman" w:hAnsi="Times New Roman" w:cs="Times New Roman"/>
          <w:color w:val="C00000"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color w:val="C00000"/>
          <w:sz w:val="28"/>
          <w:szCs w:val="28"/>
        </w:rPr>
        <w:t>ŽINOTI,</w:t>
      </w:r>
      <w:r w:rsidRPr="006A4194">
        <w:rPr>
          <w:rFonts w:ascii="Times New Roman" w:hAnsi="Times New Roman" w:cs="Times New Roman"/>
          <w:color w:val="C00000"/>
          <w:spacing w:val="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color w:val="C00000"/>
          <w:spacing w:val="-4"/>
          <w:sz w:val="28"/>
          <w:szCs w:val="28"/>
        </w:rPr>
        <w:t>KAD:</w:t>
      </w:r>
    </w:p>
    <w:p w14:paraId="4B2FDFBD" w14:textId="1FD442A9" w:rsidR="006A4194" w:rsidRDefault="006A4194" w:rsidP="006A4194">
      <w:pPr>
        <w:pStyle w:val="Pagrindinistekstas"/>
        <w:rPr>
          <w:rFonts w:ascii="Arial"/>
          <w:b/>
          <w:sz w:val="17"/>
        </w:rPr>
      </w:pPr>
    </w:p>
    <w:p w14:paraId="06A73173" w14:textId="77777777" w:rsidR="006A4194" w:rsidRDefault="006A4194" w:rsidP="006A4194">
      <w:pPr>
        <w:pStyle w:val="Pagrindinistekstas"/>
        <w:spacing w:before="172"/>
        <w:rPr>
          <w:rFonts w:ascii="Arial"/>
          <w:b/>
        </w:rPr>
      </w:pPr>
    </w:p>
    <w:p w14:paraId="5720CFCF" w14:textId="4E20E241" w:rsidR="006A4194" w:rsidRPr="006A4194" w:rsidRDefault="006A4194" w:rsidP="006A4194">
      <w:pPr>
        <w:pStyle w:val="Sraopastraipa"/>
        <w:numPr>
          <w:ilvl w:val="0"/>
          <w:numId w:val="5"/>
        </w:numPr>
        <w:tabs>
          <w:tab w:val="left" w:pos="2059"/>
        </w:tabs>
        <w:spacing w:line="235" w:lineRule="auto"/>
        <w:ind w:right="985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Prašymo</w:t>
      </w:r>
      <w:r w:rsidRPr="006A41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 xml:space="preserve">teikėjui </w:t>
      </w:r>
      <w:r w:rsidRPr="006A4194">
        <w:rPr>
          <w:rFonts w:ascii="Times New Roman" w:hAnsi="Times New Roman" w:cs="Times New Roman"/>
          <w:b/>
          <w:sz w:val="28"/>
          <w:szCs w:val="28"/>
        </w:rPr>
        <w:t>elektroniniu</w:t>
      </w:r>
      <w:r w:rsidRPr="006A419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paštu</w:t>
      </w:r>
      <w:r w:rsidRPr="006A419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patvirtinama</w:t>
      </w:r>
      <w:r w:rsidRPr="006A4194">
        <w:rPr>
          <w:rFonts w:ascii="Times New Roman" w:hAnsi="Times New Roman" w:cs="Times New Roman"/>
          <w:sz w:val="28"/>
          <w:szCs w:val="28"/>
        </w:rPr>
        <w:t>,</w:t>
      </w:r>
      <w:r w:rsidRPr="006A419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kad</w:t>
      </w:r>
      <w:r w:rsidRPr="006A419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duomenys</w:t>
      </w:r>
      <w:r w:rsidRPr="006A41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sėkmingai</w:t>
      </w:r>
      <w:r w:rsidRPr="006A41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užregistruoti, nurodomas e. prašymo registracijos numeris.</w:t>
      </w:r>
    </w:p>
    <w:p w14:paraId="10CD4E60" w14:textId="63775C24" w:rsidR="006A4194" w:rsidRPr="006A4194" w:rsidRDefault="006A4194" w:rsidP="006A4194">
      <w:pPr>
        <w:pStyle w:val="Sraopastraipa"/>
        <w:numPr>
          <w:ilvl w:val="0"/>
          <w:numId w:val="5"/>
        </w:numPr>
        <w:tabs>
          <w:tab w:val="left" w:pos="2059"/>
        </w:tabs>
        <w:spacing w:line="367" w:lineRule="exact"/>
        <w:rPr>
          <w:rFonts w:ascii="Times New Roman" w:hAnsi="Times New Roman" w:cs="Times New Roman"/>
          <w:b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Prašymo</w:t>
      </w:r>
      <w:r w:rsidRPr="006A419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tiekėjui</w:t>
      </w:r>
      <w:r w:rsidRPr="006A419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bus</w:t>
      </w:r>
      <w:r w:rsidRPr="006A41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nurodoma</w:t>
      </w:r>
      <w:r w:rsidRPr="006A41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informacija,</w:t>
      </w:r>
      <w:r w:rsidRPr="006A419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jeigu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jis</w:t>
      </w:r>
      <w:r w:rsidRPr="006A41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turi</w:t>
      </w:r>
      <w:r w:rsidRPr="006A419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susipažinti</w:t>
      </w:r>
      <w:r w:rsidRPr="006A4194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su</w:t>
      </w:r>
      <w:r w:rsidRPr="006A419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papildomomis </w:t>
      </w:r>
      <w:r w:rsidRPr="006A4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priėmimo</w:t>
      </w:r>
      <w:r w:rsidRPr="006A4194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tvarkomis.</w:t>
      </w:r>
    </w:p>
    <w:p w14:paraId="7067BA12" w14:textId="2E7B4C9A" w:rsidR="006A4194" w:rsidRPr="006A4194" w:rsidRDefault="006A4194" w:rsidP="006A4194">
      <w:pPr>
        <w:pStyle w:val="Sraopastraipa"/>
        <w:numPr>
          <w:ilvl w:val="0"/>
          <w:numId w:val="5"/>
        </w:numPr>
        <w:tabs>
          <w:tab w:val="left" w:pos="2059"/>
        </w:tabs>
        <w:spacing w:line="391" w:lineRule="exact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Tėvams</w:t>
      </w:r>
      <w:r w:rsidRPr="006A41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(globėjams)</w:t>
      </w:r>
      <w:r w:rsidRPr="006A41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apie</w:t>
      </w:r>
      <w:r w:rsidRPr="006A419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kvietimą</w:t>
      </w:r>
      <w:r w:rsidRPr="006A41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mokytis</w:t>
      </w:r>
      <w:r w:rsidRPr="006A419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ugdymo</w:t>
      </w:r>
      <w:r w:rsidRPr="006A41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A4194">
        <w:rPr>
          <w:rFonts w:ascii="Times New Roman" w:hAnsi="Times New Roman" w:cs="Times New Roman"/>
          <w:sz w:val="28"/>
          <w:szCs w:val="28"/>
        </w:rPr>
        <w:t>jstaigoje</w:t>
      </w:r>
      <w:proofErr w:type="spellEnd"/>
      <w:r w:rsidRPr="006A41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bus</w:t>
      </w:r>
      <w:r w:rsidRPr="006A41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pranešama</w:t>
      </w:r>
      <w:r w:rsidRPr="006A419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>elektroniniu laišku.</w:t>
      </w:r>
    </w:p>
    <w:p w14:paraId="5CE722FB" w14:textId="0720C907" w:rsidR="006A4194" w:rsidRPr="006A4194" w:rsidRDefault="006A4194" w:rsidP="006A4194">
      <w:pPr>
        <w:pStyle w:val="Sraopastraipa"/>
        <w:numPr>
          <w:ilvl w:val="0"/>
          <w:numId w:val="5"/>
        </w:numPr>
        <w:tabs>
          <w:tab w:val="left" w:pos="2059"/>
        </w:tabs>
        <w:spacing w:line="392" w:lineRule="exact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sz w:val="28"/>
          <w:szCs w:val="28"/>
        </w:rPr>
        <w:t>Vaikams</w:t>
      </w:r>
      <w:r w:rsidRPr="006A41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sudaroma</w:t>
      </w:r>
      <w:r w:rsidRPr="006A419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galimybė</w:t>
      </w:r>
      <w:r w:rsidRPr="006A419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sulaukti</w:t>
      </w:r>
      <w:r w:rsidRPr="006A419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visų</w:t>
      </w:r>
      <w:r w:rsidRPr="006A41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6A4194">
        <w:rPr>
          <w:rFonts w:ascii="Times New Roman" w:hAnsi="Times New Roman" w:cs="Times New Roman"/>
          <w:b/>
          <w:sz w:val="28"/>
          <w:szCs w:val="28"/>
        </w:rPr>
        <w:t>jmanomų</w:t>
      </w:r>
      <w:proofErr w:type="spellEnd"/>
      <w:r w:rsidRPr="006A419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kvietimų</w:t>
      </w:r>
      <w:r w:rsidRPr="006A419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iš</w:t>
      </w:r>
      <w:r w:rsidRPr="006A419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ugdymo</w:t>
      </w:r>
      <w:r w:rsidRPr="006A41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6A4194">
        <w:rPr>
          <w:rFonts w:ascii="Times New Roman" w:hAnsi="Times New Roman" w:cs="Times New Roman"/>
          <w:b/>
          <w:sz w:val="28"/>
          <w:szCs w:val="28"/>
        </w:rPr>
        <w:t>jstaigų</w:t>
      </w:r>
      <w:proofErr w:type="spellEnd"/>
      <w:r w:rsidRPr="006A419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ir</w:t>
      </w:r>
      <w:r w:rsidRPr="006A41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tik</w:t>
      </w:r>
      <w:r w:rsidRPr="006A41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pacing w:val="-4"/>
          <w:sz w:val="28"/>
          <w:szCs w:val="28"/>
        </w:rPr>
        <w:t xml:space="preserve">tada </w:t>
      </w:r>
      <w:r w:rsidRPr="006A4194">
        <w:rPr>
          <w:rFonts w:ascii="Times New Roman" w:hAnsi="Times New Roman" w:cs="Times New Roman"/>
          <w:sz w:val="28"/>
          <w:szCs w:val="28"/>
        </w:rPr>
        <w:t xml:space="preserve">priimti 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>sprendimą.</w:t>
      </w:r>
    </w:p>
    <w:p w14:paraId="6F0DB46D" w14:textId="334C62A0" w:rsidR="006A4194" w:rsidRPr="006A4194" w:rsidRDefault="006A4194" w:rsidP="006A4194">
      <w:pPr>
        <w:pStyle w:val="Sraopastraipa"/>
        <w:numPr>
          <w:ilvl w:val="0"/>
          <w:numId w:val="5"/>
        </w:numPr>
        <w:tabs>
          <w:tab w:val="left" w:pos="2059"/>
        </w:tabs>
        <w:spacing w:line="391" w:lineRule="exact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b/>
          <w:sz w:val="28"/>
          <w:szCs w:val="28"/>
        </w:rPr>
        <w:t>Taip</w:t>
      </w:r>
      <w:r w:rsidRPr="006A419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pat</w:t>
      </w:r>
      <w:r w:rsidRPr="006A419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vartotojams</w:t>
      </w:r>
      <w:r w:rsidRPr="006A419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bus</w:t>
      </w:r>
      <w:r w:rsidRPr="006A419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nuolat</w:t>
      </w:r>
      <w:r w:rsidRPr="006A41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siunčiama</w:t>
      </w:r>
      <w:r w:rsidRPr="006A41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aktuali</w:t>
      </w:r>
      <w:r w:rsidRPr="006A41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informacija</w:t>
      </w:r>
      <w:r w:rsidRPr="006A41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apie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priėmimo</w:t>
      </w:r>
      <w:r w:rsidRPr="006A41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procesus</w:t>
      </w:r>
      <w:r w:rsidRPr="006A419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pacing w:val="-5"/>
          <w:sz w:val="28"/>
          <w:szCs w:val="28"/>
        </w:rPr>
        <w:t>ir p</w:t>
      </w:r>
      <w:r w:rsidRPr="006A4194">
        <w:rPr>
          <w:rFonts w:ascii="Times New Roman" w:hAnsi="Times New Roman" w:cs="Times New Roman"/>
          <w:sz w:val="28"/>
          <w:szCs w:val="28"/>
        </w:rPr>
        <w:t>riėmimo</w:t>
      </w:r>
      <w:r w:rsidRPr="006A41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pacing w:val="-2"/>
          <w:sz w:val="28"/>
          <w:szCs w:val="28"/>
        </w:rPr>
        <w:t>eigą.</w:t>
      </w:r>
    </w:p>
    <w:p w14:paraId="7BCFA0B2" w14:textId="5E678D4C" w:rsidR="006A4194" w:rsidRPr="006A4194" w:rsidRDefault="006A4194" w:rsidP="006A4194">
      <w:pPr>
        <w:pStyle w:val="Sraopastraipa"/>
        <w:numPr>
          <w:ilvl w:val="0"/>
          <w:numId w:val="5"/>
        </w:numPr>
        <w:tabs>
          <w:tab w:val="left" w:pos="2059"/>
        </w:tabs>
        <w:spacing w:before="16" w:line="370" w:lineRule="exact"/>
        <w:ind w:right="374"/>
        <w:rPr>
          <w:rFonts w:ascii="Times New Roman" w:hAnsi="Times New Roman" w:cs="Times New Roman"/>
          <w:sz w:val="28"/>
          <w:szCs w:val="28"/>
        </w:rPr>
      </w:pPr>
      <w:r w:rsidRPr="006A4194">
        <w:rPr>
          <w:rFonts w:ascii="Times New Roman" w:hAnsi="Times New Roman" w:cs="Times New Roman"/>
          <w:b/>
          <w:sz w:val="28"/>
          <w:szCs w:val="28"/>
        </w:rPr>
        <w:t>Priimtų</w:t>
      </w:r>
      <w:r w:rsidRPr="006A419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/</w:t>
      </w:r>
      <w:r w:rsidRPr="006A419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nepriimtų</w:t>
      </w:r>
      <w:r w:rsidRPr="006A419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mokinių</w:t>
      </w:r>
      <w:r w:rsidRPr="006A419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sąrašai</w:t>
      </w:r>
      <w:r w:rsidRPr="006A419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skelbiami</w:t>
      </w:r>
      <w:r w:rsidRPr="006A419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mokyklos</w:t>
      </w:r>
      <w:r w:rsidRPr="006A419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interneto</w:t>
      </w:r>
      <w:r w:rsidRPr="006A419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b/>
          <w:sz w:val="28"/>
          <w:szCs w:val="28"/>
        </w:rPr>
        <w:t>svetainėje</w:t>
      </w:r>
      <w:r w:rsidRPr="006A419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>pagal</w:t>
      </w:r>
      <w:r w:rsidRPr="006A41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A4194">
        <w:rPr>
          <w:rFonts w:ascii="Times New Roman" w:hAnsi="Times New Roman" w:cs="Times New Roman"/>
          <w:sz w:val="28"/>
          <w:szCs w:val="28"/>
        </w:rPr>
        <w:t xml:space="preserve">priėmimo j bendrojo ugdymo mokyklas per e. sistemą </w:t>
      </w:r>
      <w:r w:rsidR="004E377F">
        <w:rPr>
          <w:rFonts w:ascii="Times New Roman" w:hAnsi="Times New Roman" w:cs="Times New Roman"/>
          <w:sz w:val="28"/>
          <w:szCs w:val="28"/>
        </w:rPr>
        <w:t>grafiką.</w:t>
      </w:r>
    </w:p>
    <w:p w14:paraId="77352988" w14:textId="5B074D8B" w:rsidR="006A4194" w:rsidRPr="006A4194" w:rsidRDefault="006A4194" w:rsidP="006A419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24EE4669" wp14:editId="555A8DE0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2247899" cy="1239012"/>
            <wp:effectExtent l="0" t="0" r="635" b="0"/>
            <wp:wrapNone/>
            <wp:docPr id="51" name="Image 51" descr="PortalPr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PortalPr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99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DD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A4194" w:rsidRPr="006A4194" w:rsidSect="00A11DD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9AA"/>
    <w:multiLevelType w:val="hybridMultilevel"/>
    <w:tmpl w:val="9BE2D8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5123"/>
    <w:multiLevelType w:val="hybridMultilevel"/>
    <w:tmpl w:val="E92A879E"/>
    <w:lvl w:ilvl="0" w:tplc="395E1F04">
      <w:numFmt w:val="bullet"/>
      <w:lvlText w:val=""/>
      <w:lvlJc w:val="left"/>
      <w:pPr>
        <w:ind w:left="813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lt-LT" w:eastAsia="en-US" w:bidi="ar-SA"/>
      </w:rPr>
    </w:lvl>
    <w:lvl w:ilvl="1" w:tplc="2436789E">
      <w:numFmt w:val="bullet"/>
      <w:lvlText w:val=""/>
      <w:lvlJc w:val="left"/>
      <w:pPr>
        <w:ind w:left="1218" w:hanging="339"/>
      </w:pPr>
      <w:rPr>
        <w:rFonts w:ascii="Wingdings" w:eastAsia="Wingdings" w:hAnsi="Wingdings" w:cs="Wingdings" w:hint="default"/>
        <w:spacing w:val="0"/>
        <w:w w:val="100"/>
        <w:lang w:val="lt-LT" w:eastAsia="en-US" w:bidi="ar-SA"/>
      </w:rPr>
    </w:lvl>
    <w:lvl w:ilvl="2" w:tplc="A9640F5A">
      <w:numFmt w:val="bullet"/>
      <w:lvlText w:val=""/>
      <w:lvlJc w:val="left"/>
      <w:pPr>
        <w:ind w:left="833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 w:tplc="45EA7D7C">
      <w:numFmt w:val="bullet"/>
      <w:lvlText w:val="●"/>
      <w:lvlJc w:val="left"/>
      <w:pPr>
        <w:ind w:left="1007" w:hanging="54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0"/>
        <w:w w:val="100"/>
        <w:sz w:val="36"/>
        <w:szCs w:val="36"/>
        <w:lang w:val="lt-LT" w:eastAsia="en-US" w:bidi="ar-SA"/>
      </w:rPr>
    </w:lvl>
    <w:lvl w:ilvl="4" w:tplc="7D6E7568">
      <w:numFmt w:val="bullet"/>
      <w:lvlText w:val="•"/>
      <w:lvlJc w:val="left"/>
      <w:pPr>
        <w:ind w:left="1040" w:hanging="540"/>
      </w:pPr>
      <w:rPr>
        <w:rFonts w:hint="default"/>
        <w:lang w:val="lt-LT" w:eastAsia="en-US" w:bidi="ar-SA"/>
      </w:rPr>
    </w:lvl>
    <w:lvl w:ilvl="5" w:tplc="AC583CA2">
      <w:numFmt w:val="bullet"/>
      <w:lvlText w:val="•"/>
      <w:lvlJc w:val="left"/>
      <w:pPr>
        <w:ind w:left="860" w:hanging="540"/>
      </w:pPr>
      <w:rPr>
        <w:rFonts w:hint="default"/>
        <w:lang w:val="lt-LT" w:eastAsia="en-US" w:bidi="ar-SA"/>
      </w:rPr>
    </w:lvl>
    <w:lvl w:ilvl="6" w:tplc="8D22E4C2">
      <w:numFmt w:val="bullet"/>
      <w:lvlText w:val="•"/>
      <w:lvlJc w:val="left"/>
      <w:pPr>
        <w:ind w:left="680" w:hanging="540"/>
      </w:pPr>
      <w:rPr>
        <w:rFonts w:hint="default"/>
        <w:lang w:val="lt-LT" w:eastAsia="en-US" w:bidi="ar-SA"/>
      </w:rPr>
    </w:lvl>
    <w:lvl w:ilvl="7" w:tplc="A30A1EAE">
      <w:numFmt w:val="bullet"/>
      <w:lvlText w:val="•"/>
      <w:lvlJc w:val="left"/>
      <w:pPr>
        <w:ind w:left="500" w:hanging="540"/>
      </w:pPr>
      <w:rPr>
        <w:rFonts w:hint="default"/>
        <w:lang w:val="lt-LT" w:eastAsia="en-US" w:bidi="ar-SA"/>
      </w:rPr>
    </w:lvl>
    <w:lvl w:ilvl="8" w:tplc="399C6618">
      <w:numFmt w:val="bullet"/>
      <w:lvlText w:val="•"/>
      <w:lvlJc w:val="left"/>
      <w:pPr>
        <w:ind w:left="320" w:hanging="540"/>
      </w:pPr>
      <w:rPr>
        <w:rFonts w:hint="default"/>
        <w:lang w:val="lt-LT" w:eastAsia="en-US" w:bidi="ar-SA"/>
      </w:rPr>
    </w:lvl>
  </w:abstractNum>
  <w:abstractNum w:abstractNumId="2" w15:restartNumberingAfterBreak="0">
    <w:nsid w:val="161149AE"/>
    <w:multiLevelType w:val="hybridMultilevel"/>
    <w:tmpl w:val="C9BCBF0E"/>
    <w:lvl w:ilvl="0" w:tplc="2D0A430A">
      <w:numFmt w:val="bullet"/>
      <w:lvlText w:val="●"/>
      <w:lvlJc w:val="left"/>
      <w:pPr>
        <w:ind w:left="990" w:hanging="540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0"/>
        <w:w w:val="100"/>
        <w:sz w:val="36"/>
        <w:szCs w:val="36"/>
        <w:lang w:val="lt-LT" w:eastAsia="en-US" w:bidi="ar-SA"/>
      </w:rPr>
    </w:lvl>
    <w:lvl w:ilvl="1" w:tplc="22964A78">
      <w:numFmt w:val="bullet"/>
      <w:lvlText w:val="•"/>
      <w:lvlJc w:val="left"/>
      <w:pPr>
        <w:ind w:left="2307" w:hanging="540"/>
      </w:pPr>
      <w:rPr>
        <w:rFonts w:hint="default"/>
        <w:lang w:val="lt-LT" w:eastAsia="en-US" w:bidi="ar-SA"/>
      </w:rPr>
    </w:lvl>
    <w:lvl w:ilvl="2" w:tplc="359AE060">
      <w:numFmt w:val="bullet"/>
      <w:lvlText w:val="•"/>
      <w:lvlJc w:val="left"/>
      <w:pPr>
        <w:ind w:left="3615" w:hanging="540"/>
      </w:pPr>
      <w:rPr>
        <w:rFonts w:hint="default"/>
        <w:lang w:val="lt-LT" w:eastAsia="en-US" w:bidi="ar-SA"/>
      </w:rPr>
    </w:lvl>
    <w:lvl w:ilvl="3" w:tplc="6BF27BF8">
      <w:numFmt w:val="bullet"/>
      <w:lvlText w:val="•"/>
      <w:lvlJc w:val="left"/>
      <w:pPr>
        <w:ind w:left="4923" w:hanging="540"/>
      </w:pPr>
      <w:rPr>
        <w:rFonts w:hint="default"/>
        <w:lang w:val="lt-LT" w:eastAsia="en-US" w:bidi="ar-SA"/>
      </w:rPr>
    </w:lvl>
    <w:lvl w:ilvl="4" w:tplc="7EC6CE5E">
      <w:numFmt w:val="bullet"/>
      <w:lvlText w:val="•"/>
      <w:lvlJc w:val="left"/>
      <w:pPr>
        <w:ind w:left="6231" w:hanging="540"/>
      </w:pPr>
      <w:rPr>
        <w:rFonts w:hint="default"/>
        <w:lang w:val="lt-LT" w:eastAsia="en-US" w:bidi="ar-SA"/>
      </w:rPr>
    </w:lvl>
    <w:lvl w:ilvl="5" w:tplc="7F1856B8">
      <w:numFmt w:val="bullet"/>
      <w:lvlText w:val="•"/>
      <w:lvlJc w:val="left"/>
      <w:pPr>
        <w:ind w:left="7539" w:hanging="540"/>
      </w:pPr>
      <w:rPr>
        <w:rFonts w:hint="default"/>
        <w:lang w:val="lt-LT" w:eastAsia="en-US" w:bidi="ar-SA"/>
      </w:rPr>
    </w:lvl>
    <w:lvl w:ilvl="6" w:tplc="2C842356">
      <w:numFmt w:val="bullet"/>
      <w:lvlText w:val="•"/>
      <w:lvlJc w:val="left"/>
      <w:pPr>
        <w:ind w:left="8847" w:hanging="540"/>
      </w:pPr>
      <w:rPr>
        <w:rFonts w:hint="default"/>
        <w:lang w:val="lt-LT" w:eastAsia="en-US" w:bidi="ar-SA"/>
      </w:rPr>
    </w:lvl>
    <w:lvl w:ilvl="7" w:tplc="1CE2652A">
      <w:numFmt w:val="bullet"/>
      <w:lvlText w:val="•"/>
      <w:lvlJc w:val="left"/>
      <w:pPr>
        <w:ind w:left="10155" w:hanging="540"/>
      </w:pPr>
      <w:rPr>
        <w:rFonts w:hint="default"/>
        <w:lang w:val="lt-LT" w:eastAsia="en-US" w:bidi="ar-SA"/>
      </w:rPr>
    </w:lvl>
    <w:lvl w:ilvl="8" w:tplc="5EE00E48">
      <w:numFmt w:val="bullet"/>
      <w:lvlText w:val="•"/>
      <w:lvlJc w:val="left"/>
      <w:pPr>
        <w:ind w:left="11463" w:hanging="540"/>
      </w:pPr>
      <w:rPr>
        <w:rFonts w:hint="default"/>
        <w:lang w:val="lt-LT" w:eastAsia="en-US" w:bidi="ar-SA"/>
      </w:rPr>
    </w:lvl>
  </w:abstractNum>
  <w:abstractNum w:abstractNumId="3" w15:restartNumberingAfterBreak="0">
    <w:nsid w:val="512D6FE7"/>
    <w:multiLevelType w:val="hybridMultilevel"/>
    <w:tmpl w:val="89E6BD5E"/>
    <w:lvl w:ilvl="0" w:tplc="6F20C244">
      <w:numFmt w:val="bullet"/>
      <w:lvlText w:val="●"/>
      <w:lvlJc w:val="left"/>
      <w:pPr>
        <w:ind w:left="2059" w:hanging="541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0"/>
        <w:w w:val="100"/>
        <w:sz w:val="36"/>
        <w:szCs w:val="36"/>
        <w:lang w:val="lt-LT" w:eastAsia="en-US" w:bidi="ar-SA"/>
      </w:rPr>
    </w:lvl>
    <w:lvl w:ilvl="1" w:tplc="53A09866">
      <w:numFmt w:val="bullet"/>
      <w:lvlText w:val="•"/>
      <w:lvlJc w:val="left"/>
      <w:pPr>
        <w:ind w:left="3290" w:hanging="541"/>
      </w:pPr>
      <w:rPr>
        <w:rFonts w:hint="default"/>
        <w:lang w:val="lt-LT" w:eastAsia="en-US" w:bidi="ar-SA"/>
      </w:rPr>
    </w:lvl>
    <w:lvl w:ilvl="2" w:tplc="F5F2FD3A">
      <w:numFmt w:val="bullet"/>
      <w:lvlText w:val="•"/>
      <w:lvlJc w:val="left"/>
      <w:pPr>
        <w:ind w:left="4520" w:hanging="541"/>
      </w:pPr>
      <w:rPr>
        <w:rFonts w:hint="default"/>
        <w:lang w:val="lt-LT" w:eastAsia="en-US" w:bidi="ar-SA"/>
      </w:rPr>
    </w:lvl>
    <w:lvl w:ilvl="3" w:tplc="2EDC22DE">
      <w:numFmt w:val="bullet"/>
      <w:lvlText w:val="•"/>
      <w:lvlJc w:val="left"/>
      <w:pPr>
        <w:ind w:left="5750" w:hanging="541"/>
      </w:pPr>
      <w:rPr>
        <w:rFonts w:hint="default"/>
        <w:lang w:val="lt-LT" w:eastAsia="en-US" w:bidi="ar-SA"/>
      </w:rPr>
    </w:lvl>
    <w:lvl w:ilvl="4" w:tplc="DF3201CC">
      <w:numFmt w:val="bullet"/>
      <w:lvlText w:val="•"/>
      <w:lvlJc w:val="left"/>
      <w:pPr>
        <w:ind w:left="6980" w:hanging="541"/>
      </w:pPr>
      <w:rPr>
        <w:rFonts w:hint="default"/>
        <w:lang w:val="lt-LT" w:eastAsia="en-US" w:bidi="ar-SA"/>
      </w:rPr>
    </w:lvl>
    <w:lvl w:ilvl="5" w:tplc="445040C6">
      <w:numFmt w:val="bullet"/>
      <w:lvlText w:val="•"/>
      <w:lvlJc w:val="left"/>
      <w:pPr>
        <w:ind w:left="8210" w:hanging="541"/>
      </w:pPr>
      <w:rPr>
        <w:rFonts w:hint="default"/>
        <w:lang w:val="lt-LT" w:eastAsia="en-US" w:bidi="ar-SA"/>
      </w:rPr>
    </w:lvl>
    <w:lvl w:ilvl="6" w:tplc="7AFEDAC0">
      <w:numFmt w:val="bullet"/>
      <w:lvlText w:val="•"/>
      <w:lvlJc w:val="left"/>
      <w:pPr>
        <w:ind w:left="9440" w:hanging="541"/>
      </w:pPr>
      <w:rPr>
        <w:rFonts w:hint="default"/>
        <w:lang w:val="lt-LT" w:eastAsia="en-US" w:bidi="ar-SA"/>
      </w:rPr>
    </w:lvl>
    <w:lvl w:ilvl="7" w:tplc="7C5EA340">
      <w:numFmt w:val="bullet"/>
      <w:lvlText w:val="•"/>
      <w:lvlJc w:val="left"/>
      <w:pPr>
        <w:ind w:left="10670" w:hanging="541"/>
      </w:pPr>
      <w:rPr>
        <w:rFonts w:hint="default"/>
        <w:lang w:val="lt-LT" w:eastAsia="en-US" w:bidi="ar-SA"/>
      </w:rPr>
    </w:lvl>
    <w:lvl w:ilvl="8" w:tplc="67F24A14">
      <w:numFmt w:val="bullet"/>
      <w:lvlText w:val="•"/>
      <w:lvlJc w:val="left"/>
      <w:pPr>
        <w:ind w:left="11900" w:hanging="541"/>
      </w:pPr>
      <w:rPr>
        <w:rFonts w:hint="default"/>
        <w:lang w:val="lt-LT" w:eastAsia="en-US" w:bidi="ar-SA"/>
      </w:rPr>
    </w:lvl>
  </w:abstractNum>
  <w:abstractNum w:abstractNumId="4" w15:restartNumberingAfterBreak="0">
    <w:nsid w:val="67416DB5"/>
    <w:multiLevelType w:val="hybridMultilevel"/>
    <w:tmpl w:val="08F034CE"/>
    <w:lvl w:ilvl="0" w:tplc="1BCE16D4">
      <w:numFmt w:val="bullet"/>
      <w:lvlText w:val="-"/>
      <w:lvlJc w:val="left"/>
      <w:pPr>
        <w:ind w:left="1007" w:hanging="5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585858"/>
        <w:spacing w:val="0"/>
        <w:w w:val="100"/>
        <w:sz w:val="36"/>
        <w:szCs w:val="36"/>
        <w:lang w:val="lt-LT" w:eastAsia="en-US" w:bidi="ar-SA"/>
      </w:rPr>
    </w:lvl>
    <w:lvl w:ilvl="1" w:tplc="1DA0FEE2">
      <w:numFmt w:val="bullet"/>
      <w:lvlText w:val="•"/>
      <w:lvlJc w:val="left"/>
      <w:pPr>
        <w:ind w:left="2336" w:hanging="540"/>
      </w:pPr>
      <w:rPr>
        <w:rFonts w:hint="default"/>
        <w:lang w:val="lt-LT" w:eastAsia="en-US" w:bidi="ar-SA"/>
      </w:rPr>
    </w:lvl>
    <w:lvl w:ilvl="2" w:tplc="C15C81A2">
      <w:numFmt w:val="bullet"/>
      <w:lvlText w:val="•"/>
      <w:lvlJc w:val="left"/>
      <w:pPr>
        <w:ind w:left="3672" w:hanging="540"/>
      </w:pPr>
      <w:rPr>
        <w:rFonts w:hint="default"/>
        <w:lang w:val="lt-LT" w:eastAsia="en-US" w:bidi="ar-SA"/>
      </w:rPr>
    </w:lvl>
    <w:lvl w:ilvl="3" w:tplc="A0AA04DA">
      <w:numFmt w:val="bullet"/>
      <w:lvlText w:val="•"/>
      <w:lvlJc w:val="left"/>
      <w:pPr>
        <w:ind w:left="5008" w:hanging="540"/>
      </w:pPr>
      <w:rPr>
        <w:rFonts w:hint="default"/>
        <w:lang w:val="lt-LT" w:eastAsia="en-US" w:bidi="ar-SA"/>
      </w:rPr>
    </w:lvl>
    <w:lvl w:ilvl="4" w:tplc="806A0920">
      <w:numFmt w:val="bullet"/>
      <w:lvlText w:val="•"/>
      <w:lvlJc w:val="left"/>
      <w:pPr>
        <w:ind w:left="6344" w:hanging="540"/>
      </w:pPr>
      <w:rPr>
        <w:rFonts w:hint="default"/>
        <w:lang w:val="lt-LT" w:eastAsia="en-US" w:bidi="ar-SA"/>
      </w:rPr>
    </w:lvl>
    <w:lvl w:ilvl="5" w:tplc="5532C2BA">
      <w:numFmt w:val="bullet"/>
      <w:lvlText w:val="•"/>
      <w:lvlJc w:val="left"/>
      <w:pPr>
        <w:ind w:left="7680" w:hanging="540"/>
      </w:pPr>
      <w:rPr>
        <w:rFonts w:hint="default"/>
        <w:lang w:val="lt-LT" w:eastAsia="en-US" w:bidi="ar-SA"/>
      </w:rPr>
    </w:lvl>
    <w:lvl w:ilvl="6" w:tplc="F326B008">
      <w:numFmt w:val="bullet"/>
      <w:lvlText w:val="•"/>
      <w:lvlJc w:val="left"/>
      <w:pPr>
        <w:ind w:left="9016" w:hanging="540"/>
      </w:pPr>
      <w:rPr>
        <w:rFonts w:hint="default"/>
        <w:lang w:val="lt-LT" w:eastAsia="en-US" w:bidi="ar-SA"/>
      </w:rPr>
    </w:lvl>
    <w:lvl w:ilvl="7" w:tplc="D47E78B2">
      <w:numFmt w:val="bullet"/>
      <w:lvlText w:val="•"/>
      <w:lvlJc w:val="left"/>
      <w:pPr>
        <w:ind w:left="10352" w:hanging="540"/>
      </w:pPr>
      <w:rPr>
        <w:rFonts w:hint="default"/>
        <w:lang w:val="lt-LT" w:eastAsia="en-US" w:bidi="ar-SA"/>
      </w:rPr>
    </w:lvl>
    <w:lvl w:ilvl="8" w:tplc="C316D0CE">
      <w:numFmt w:val="bullet"/>
      <w:lvlText w:val="•"/>
      <w:lvlJc w:val="left"/>
      <w:pPr>
        <w:ind w:left="11688" w:hanging="540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02"/>
    <w:rsid w:val="0002614F"/>
    <w:rsid w:val="0015304D"/>
    <w:rsid w:val="00156FC5"/>
    <w:rsid w:val="00213CAF"/>
    <w:rsid w:val="002650A1"/>
    <w:rsid w:val="002A3053"/>
    <w:rsid w:val="002A5910"/>
    <w:rsid w:val="002F2A91"/>
    <w:rsid w:val="0033727A"/>
    <w:rsid w:val="003843B9"/>
    <w:rsid w:val="00440E1D"/>
    <w:rsid w:val="004E377F"/>
    <w:rsid w:val="00540C02"/>
    <w:rsid w:val="0055338B"/>
    <w:rsid w:val="00612846"/>
    <w:rsid w:val="006A4194"/>
    <w:rsid w:val="006E4BF6"/>
    <w:rsid w:val="00777AE2"/>
    <w:rsid w:val="008079DB"/>
    <w:rsid w:val="00813AE7"/>
    <w:rsid w:val="00A11DD3"/>
    <w:rsid w:val="00BB520E"/>
    <w:rsid w:val="00BB66C4"/>
    <w:rsid w:val="00C358F5"/>
    <w:rsid w:val="00CA3110"/>
    <w:rsid w:val="00DC5A2F"/>
    <w:rsid w:val="00E3314C"/>
    <w:rsid w:val="00EA679C"/>
    <w:rsid w:val="00F3790F"/>
    <w:rsid w:val="00F6015A"/>
    <w:rsid w:val="00F86865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ECBD"/>
  <w15:chartTrackingRefBased/>
  <w15:docId w15:val="{547C3063-EC2F-4767-AE0D-D6315556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1"/>
    <w:qFormat/>
    <w:rsid w:val="006A4194"/>
    <w:pPr>
      <w:widowControl w:val="0"/>
      <w:autoSpaceDE w:val="0"/>
      <w:autoSpaceDN w:val="0"/>
      <w:spacing w:before="74" w:after="0" w:line="240" w:lineRule="auto"/>
      <w:ind w:left="551"/>
      <w:outlineLvl w:val="1"/>
    </w:pPr>
    <w:rPr>
      <w:rFonts w:ascii="Arial" w:eastAsia="Arial" w:hAnsi="Arial" w:cs="Arial"/>
      <w:b/>
      <w:bCs/>
      <w:kern w:val="0"/>
      <w:sz w:val="42"/>
      <w:szCs w:val="42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41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4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3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338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B66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66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66C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66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66C4"/>
    <w:rPr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1"/>
    <w:qFormat/>
    <w:rsid w:val="006A4194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8"/>
      <w:szCs w:val="28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A4194"/>
    <w:rPr>
      <w:rFonts w:ascii="Palatino Linotype" w:eastAsia="Palatino Linotype" w:hAnsi="Palatino Linotype" w:cs="Palatino Linotype"/>
      <w:kern w:val="0"/>
      <w:sz w:val="28"/>
      <w:szCs w:val="28"/>
      <w14:ligatures w14:val="none"/>
    </w:rPr>
  </w:style>
  <w:style w:type="paragraph" w:styleId="Sraopastraipa">
    <w:name w:val="List Paragraph"/>
    <w:basedOn w:val="prastasis"/>
    <w:uiPriority w:val="1"/>
    <w:qFormat/>
    <w:rsid w:val="006A4194"/>
    <w:pPr>
      <w:widowControl w:val="0"/>
      <w:autoSpaceDE w:val="0"/>
      <w:autoSpaceDN w:val="0"/>
      <w:spacing w:after="0" w:line="240" w:lineRule="auto"/>
      <w:ind w:left="1007" w:hanging="540"/>
    </w:pPr>
    <w:rPr>
      <w:rFonts w:ascii="Palatino Linotype" w:eastAsia="Palatino Linotype" w:hAnsi="Palatino Linotype" w:cs="Palatino Linotype"/>
      <w:kern w:val="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6A4194"/>
    <w:rPr>
      <w:rFonts w:ascii="Arial" w:eastAsia="Arial" w:hAnsi="Arial" w:cs="Arial"/>
      <w:b/>
      <w:bCs/>
      <w:kern w:val="0"/>
      <w:sz w:val="42"/>
      <w:szCs w:val="42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419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D920F-0B9E-443D-AC1F-B8FCF6EF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Saveikytė</dc:creator>
  <cp:keywords/>
  <dc:description/>
  <cp:lastModifiedBy>Vartotojas</cp:lastModifiedBy>
  <cp:revision>2</cp:revision>
  <cp:lastPrinted>2024-02-28T08:14:00Z</cp:lastPrinted>
  <dcterms:created xsi:type="dcterms:W3CDTF">2024-02-28T12:08:00Z</dcterms:created>
  <dcterms:modified xsi:type="dcterms:W3CDTF">2024-02-28T12:08:00Z</dcterms:modified>
</cp:coreProperties>
</file>